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BD5" w:rsidRPr="00534A5E" w:rsidRDefault="009C6BD5" w:rsidP="009C6BD5">
      <w:pPr>
        <w:jc w:val="center"/>
        <w:rPr>
          <w:rFonts w:ascii="Times New Roman" w:hAnsi="Times New Roman" w:cs="Times New Roman"/>
          <w:b/>
        </w:rPr>
      </w:pPr>
      <w:r w:rsidRPr="00534A5E">
        <w:rPr>
          <w:rFonts w:ascii="Times New Roman" w:hAnsi="Times New Roman" w:cs="Times New Roman"/>
          <w:b/>
        </w:rPr>
        <w:t xml:space="preserve">6736 SAYILI KANUN KAPSAMINDA UYGULANAN BORÇLARIN YENİDEN YAPILANDIRILMASINA İLİŞKİN GENELGENİN </w:t>
      </w:r>
    </w:p>
    <w:p w:rsidR="009C6BD5" w:rsidRPr="00534A5E" w:rsidRDefault="009C6BD5" w:rsidP="009C6BD5">
      <w:pPr>
        <w:jc w:val="center"/>
        <w:rPr>
          <w:rFonts w:ascii="Times New Roman" w:hAnsi="Times New Roman" w:cs="Times New Roman"/>
          <w:b/>
        </w:rPr>
      </w:pPr>
      <w:r w:rsidRPr="00534A5E">
        <w:rPr>
          <w:rFonts w:ascii="Times New Roman" w:hAnsi="Times New Roman" w:cs="Times New Roman"/>
          <w:b/>
        </w:rPr>
        <w:t>EKLER LİSTESİ</w:t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0"/>
        <w:gridCol w:w="7086"/>
        <w:gridCol w:w="1377"/>
      </w:tblGrid>
      <w:tr w:rsidR="009C6BD5" w:rsidRPr="00534A5E" w:rsidTr="00977B67">
        <w:trPr>
          <w:trHeight w:val="535"/>
        </w:trPr>
        <w:tc>
          <w:tcPr>
            <w:tcW w:w="788" w:type="dxa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SIRA NO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AÇIKLAMA</w:t>
            </w:r>
          </w:p>
        </w:tc>
        <w:tc>
          <w:tcPr>
            <w:tcW w:w="1377" w:type="dxa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EK FORM NO</w:t>
            </w:r>
          </w:p>
        </w:tc>
      </w:tr>
      <w:tr w:rsidR="009C6BD5" w:rsidRPr="00534A5E" w:rsidTr="00977B67">
        <w:trPr>
          <w:trHeight w:val="1069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5510 s. K 4/</w:t>
            </w:r>
            <w:r w:rsidRPr="00534A5E">
              <w:rPr>
                <w:rFonts w:ascii="Times New Roman" w:hAnsi="Times New Roman" w:cs="Times New Roman"/>
              </w:rPr>
              <w:t>1a kapsamında sigortalı çalıştıran işverenlerin prim, işsizlik primi, eksik işçilik primi, sosyal güvenlik destek primi, idari para cezası, Damga Vergisi, Özel İşlem Vergisi,  Eğitime Katkı Payı,  borçlarının yapılandırılmasına dair başvuru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Ek:1/a</w:t>
            </w:r>
          </w:p>
        </w:tc>
      </w:tr>
      <w:tr w:rsidR="009C6BD5" w:rsidRPr="00534A5E" w:rsidTr="00977B67">
        <w:trPr>
          <w:trHeight w:val="522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5510 s. K. 4/1b kapsamındaki sigortalıların prim borçlarının yapılandırılmasına dair başvuru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</w:rPr>
              <w:t>Ek:1/b</w:t>
            </w:r>
          </w:p>
        </w:tc>
      </w:tr>
      <w:tr w:rsidR="009C6BD5" w:rsidRPr="00534A5E" w:rsidTr="00977B67">
        <w:trPr>
          <w:trHeight w:val="802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5510 s. K. 4/1c kapsamında sigortalı çalıştıran işverenlerin emekli keseneği ve kurum karşılığı ile prim borçlarının yapılandırılmasına dair başvuru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</w:rPr>
              <w:t>Ek:1/c</w:t>
            </w:r>
          </w:p>
        </w:tc>
      </w:tr>
      <w:tr w:rsidR="009C6BD5" w:rsidRPr="00534A5E" w:rsidTr="00977B67">
        <w:trPr>
          <w:trHeight w:val="802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5510 s. K. 4/1c kapsamında sigortalı çalıştıran işverenlerin fiili hizmet süresi zammı ve itibari hizmet süresi borçlarının yapılandırılmasına dair başvuru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  <w:color w:val="auto"/>
              </w:rPr>
              <w:t>Ek:</w:t>
            </w:r>
            <w:r w:rsidRPr="00534A5E">
              <w:rPr>
                <w:rFonts w:ascii="Times New Roman" w:hAnsi="Times New Roman" w:cs="Times New Roman"/>
                <w:b/>
              </w:rPr>
              <w:t>1/ç</w:t>
            </w:r>
          </w:p>
        </w:tc>
      </w:tr>
      <w:tr w:rsidR="009C6BD5" w:rsidRPr="00534A5E" w:rsidTr="00977B67">
        <w:trPr>
          <w:trHeight w:val="535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5510 s. K. 4/1c kapsamında sigortalı çalıştıran işverenlerin idari para cezası borçlarının yapılandırılmasına dair başvuru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  <w:color w:val="auto"/>
              </w:rPr>
              <w:t>Ek:</w:t>
            </w:r>
            <w:r w:rsidRPr="00534A5E">
              <w:rPr>
                <w:rFonts w:ascii="Times New Roman" w:hAnsi="Times New Roman" w:cs="Times New Roman"/>
                <w:b/>
              </w:rPr>
              <w:t>1/d</w:t>
            </w:r>
          </w:p>
        </w:tc>
      </w:tr>
      <w:tr w:rsidR="009C6BD5" w:rsidRPr="00534A5E" w:rsidTr="00977B67">
        <w:trPr>
          <w:trHeight w:val="535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5510 s. K. 4/1c kapsamında sigortalı çalıştıran işverenlerin ek karşılık prim borçlarının yapılandırılmasına dair başvuru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  <w:color w:val="auto"/>
              </w:rPr>
              <w:t>Ek:</w:t>
            </w:r>
            <w:r w:rsidRPr="00534A5E">
              <w:rPr>
                <w:rFonts w:ascii="Times New Roman" w:hAnsi="Times New Roman" w:cs="Times New Roman"/>
                <w:b/>
              </w:rPr>
              <w:t>1/e</w:t>
            </w:r>
          </w:p>
        </w:tc>
      </w:tr>
      <w:tr w:rsidR="009C6BD5" w:rsidRPr="00534A5E" w:rsidTr="00977B67">
        <w:trPr>
          <w:trHeight w:val="802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5510 s. K.  4</w:t>
            </w:r>
            <w:r>
              <w:rPr>
                <w:rFonts w:ascii="Times New Roman" w:hAnsi="Times New Roman" w:cs="Times New Roman"/>
              </w:rPr>
              <w:t>/</w:t>
            </w:r>
            <w:r w:rsidRPr="00534A5E">
              <w:rPr>
                <w:rFonts w:ascii="Times New Roman" w:hAnsi="Times New Roman" w:cs="Times New Roman"/>
              </w:rPr>
              <w:t xml:space="preserve">1a, 4/1b ve </w:t>
            </w:r>
            <w:proofErr w:type="gramStart"/>
            <w:r w:rsidRPr="00534A5E">
              <w:rPr>
                <w:rFonts w:ascii="Times New Roman" w:hAnsi="Times New Roman" w:cs="Times New Roman"/>
              </w:rPr>
              <w:t>1/10/2008</w:t>
            </w:r>
            <w:proofErr w:type="gramEnd"/>
            <w:r w:rsidRPr="00534A5E">
              <w:rPr>
                <w:rFonts w:ascii="Times New Roman" w:hAnsi="Times New Roman" w:cs="Times New Roman"/>
              </w:rPr>
              <w:t xml:space="preserve"> öncesi için 4/1c kapsamında aylık alanların sosyal güvenlik destek primi borçlarının yapılandırılmasına dair başvuru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  <w:color w:val="auto"/>
              </w:rPr>
              <w:t xml:space="preserve">Ek: </w:t>
            </w:r>
            <w:r w:rsidRPr="00534A5E">
              <w:rPr>
                <w:rFonts w:ascii="Times New Roman" w:hAnsi="Times New Roman" w:cs="Times New Roman"/>
                <w:b/>
              </w:rPr>
              <w:t>1/f</w:t>
            </w:r>
          </w:p>
        </w:tc>
      </w:tr>
      <w:tr w:rsidR="009C6BD5" w:rsidRPr="00534A5E" w:rsidTr="00977B67">
        <w:trPr>
          <w:trHeight w:val="934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6" w:type="dxa"/>
          </w:tcPr>
          <w:p w:rsidR="009C6BD5" w:rsidRPr="00534A5E" w:rsidRDefault="009C6BD5" w:rsidP="009C6BD5">
            <w:pPr>
              <w:tabs>
                <w:tab w:val="left" w:pos="8025"/>
                <w:tab w:val="left" w:pos="862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 xml:space="preserve">5510 </w:t>
            </w:r>
            <w:r>
              <w:rPr>
                <w:rFonts w:ascii="Times New Roman" w:hAnsi="Times New Roman" w:cs="Times New Roman"/>
              </w:rPr>
              <w:t>s. K. 4/1</w:t>
            </w:r>
            <w:r w:rsidRPr="00534A5E">
              <w:rPr>
                <w:rFonts w:ascii="Times New Roman" w:hAnsi="Times New Roman" w:cs="Times New Roman"/>
              </w:rPr>
              <w:t xml:space="preserve">c kapsamında aylık alanların </w:t>
            </w:r>
            <w:proofErr w:type="gramStart"/>
            <w:r w:rsidRPr="00534A5E">
              <w:rPr>
                <w:rFonts w:ascii="Times New Roman" w:hAnsi="Times New Roman" w:cs="Times New Roman"/>
              </w:rPr>
              <w:t>1/10/2008</w:t>
            </w:r>
            <w:proofErr w:type="gramEnd"/>
            <w:r w:rsidRPr="00534A5E">
              <w:rPr>
                <w:rFonts w:ascii="Times New Roman" w:hAnsi="Times New Roman" w:cs="Times New Roman"/>
              </w:rPr>
              <w:t xml:space="preserve"> tarihi sonrası sosyal güvenlik destek primi borçlarının 6736 sayılı Kanun kapsamında yapılandırılmasına dair başvuru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  <w:color w:val="auto"/>
              </w:rPr>
              <w:t xml:space="preserve">Ek: </w:t>
            </w:r>
            <w:r w:rsidRPr="00534A5E">
              <w:rPr>
                <w:rFonts w:ascii="Times New Roman" w:hAnsi="Times New Roman" w:cs="Times New Roman"/>
                <w:b/>
              </w:rPr>
              <w:t>1/g</w:t>
            </w:r>
          </w:p>
        </w:tc>
      </w:tr>
      <w:tr w:rsidR="009C6BD5" w:rsidRPr="00534A5E" w:rsidTr="00977B67">
        <w:trPr>
          <w:trHeight w:val="1604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Primini kendisi ödeyen sigortalıların borçlarının yapılandırılmasına ilişkin başvuru formu</w:t>
            </w:r>
          </w:p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[</w:t>
            </w:r>
            <w:r w:rsidRPr="00534A5E">
              <w:rPr>
                <w:rFonts w:ascii="Times New Roman" w:hAnsi="Times New Roman" w:cs="Times New Roman"/>
                <w:i/>
              </w:rPr>
              <w:t>5510/4/1a İsteğe bağlı sigortalılık (506/Mülga85); (4/1a) Topluluk (Avukat/Noter - 506/mülga 86); Yurt dışı topluluk  (5510/5/g); Kısmi süreli çalışanların eksik günlerinin isteğe bağlı ödeyenler; 5510/Ek:</w:t>
            </w:r>
            <w:proofErr w:type="gramStart"/>
            <w:r w:rsidRPr="00534A5E">
              <w:rPr>
                <w:rFonts w:ascii="Times New Roman" w:hAnsi="Times New Roman" w:cs="Times New Roman"/>
                <w:i/>
              </w:rPr>
              <w:t>5 ; Ek</w:t>
            </w:r>
            <w:proofErr w:type="gramEnd"/>
            <w:r w:rsidRPr="00534A5E">
              <w:rPr>
                <w:rFonts w:ascii="Times New Roman" w:hAnsi="Times New Roman" w:cs="Times New Roman"/>
                <w:i/>
              </w:rPr>
              <w:t>:6; 2925 s. K. kapsamındaki Tarım sigortalıları</w:t>
            </w:r>
            <w:r w:rsidRPr="00534A5E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  <w:color w:val="auto"/>
              </w:rPr>
              <w:t>Ek:</w:t>
            </w:r>
            <w:r w:rsidRPr="00534A5E">
              <w:rPr>
                <w:rFonts w:ascii="Times New Roman" w:hAnsi="Times New Roman" w:cs="Times New Roman"/>
                <w:b/>
              </w:rPr>
              <w:t>1/h</w:t>
            </w:r>
          </w:p>
        </w:tc>
      </w:tr>
      <w:tr w:rsidR="009C6BD5" w:rsidRPr="00534A5E" w:rsidTr="00977B67">
        <w:trPr>
          <w:trHeight w:val="802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 xml:space="preserve">5510 </w:t>
            </w:r>
            <w:proofErr w:type="spellStart"/>
            <w:r w:rsidRPr="00534A5E">
              <w:rPr>
                <w:rFonts w:ascii="Times New Roman" w:hAnsi="Times New Roman" w:cs="Times New Roman"/>
              </w:rPr>
              <w:t>s.K</w:t>
            </w:r>
            <w:proofErr w:type="spellEnd"/>
            <w:r w:rsidRPr="00534A5E">
              <w:rPr>
                <w:rFonts w:ascii="Times New Roman" w:hAnsi="Times New Roman" w:cs="Times New Roman"/>
              </w:rPr>
              <w:t xml:space="preserve">. Ek:9. Maddesi kapsamında 10 günden fazla sigortalı </w:t>
            </w:r>
            <w:r>
              <w:rPr>
                <w:rFonts w:ascii="Times New Roman" w:hAnsi="Times New Roman" w:cs="Times New Roman"/>
              </w:rPr>
              <w:t>ç</w:t>
            </w:r>
            <w:r w:rsidRPr="00534A5E">
              <w:rPr>
                <w:rFonts w:ascii="Times New Roman" w:hAnsi="Times New Roman" w:cs="Times New Roman"/>
              </w:rPr>
              <w:t>alıştıran işverenlerin borçlarının yapılandırılmasına ilişkin başvuru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  <w:color w:val="auto"/>
              </w:rPr>
              <w:t>Ek:</w:t>
            </w:r>
            <w:r w:rsidRPr="00534A5E">
              <w:rPr>
                <w:rFonts w:ascii="Times New Roman" w:hAnsi="Times New Roman" w:cs="Times New Roman"/>
                <w:b/>
              </w:rPr>
              <w:t>1/ı</w:t>
            </w:r>
          </w:p>
        </w:tc>
      </w:tr>
      <w:tr w:rsidR="009C6BD5" w:rsidRPr="00534A5E" w:rsidTr="00977B67">
        <w:trPr>
          <w:trHeight w:val="522"/>
        </w:trPr>
        <w:tc>
          <w:tcPr>
            <w:tcW w:w="788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4A5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5510 s. K. 60/1(g) kapsamındaki sigortalıların Genel Sağlık Sigortası prim borçlarının yapılandırılmasına dair başvuru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  <w:color w:val="auto"/>
              </w:rPr>
              <w:t>Ek:1</w:t>
            </w:r>
            <w:r w:rsidRPr="00534A5E">
              <w:rPr>
                <w:rFonts w:ascii="Times New Roman" w:hAnsi="Times New Roman" w:cs="Times New Roman"/>
                <w:b/>
              </w:rPr>
              <w:t>/i</w:t>
            </w:r>
          </w:p>
        </w:tc>
      </w:tr>
      <w:tr w:rsidR="00661813" w:rsidRPr="00534A5E" w:rsidTr="00977B67">
        <w:trPr>
          <w:trHeight w:val="522"/>
        </w:trPr>
        <w:tc>
          <w:tcPr>
            <w:tcW w:w="788" w:type="dxa"/>
            <w:vAlign w:val="center"/>
          </w:tcPr>
          <w:p w:rsidR="00661813" w:rsidRPr="00534A5E" w:rsidRDefault="00661813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86" w:type="dxa"/>
          </w:tcPr>
          <w:p w:rsidR="00661813" w:rsidRPr="00534A5E" w:rsidRDefault="00661813" w:rsidP="00661813">
            <w:pPr>
              <w:rPr>
                <w:rFonts w:ascii="Times New Roman" w:hAnsi="Times New Roman" w:cs="Times New Roman"/>
              </w:rPr>
            </w:pPr>
            <w:r w:rsidRPr="00661813">
              <w:rPr>
                <w:rFonts w:ascii="Times New Roman" w:hAnsi="Times New Roman" w:cs="Times New Roman"/>
              </w:rPr>
              <w:t>5326 sayılı Kabahatler Kanuna göre tarımsal kesinti sorumlularına idari para cezası borçlarının yapılandırılmasına dair başvuru formu</w:t>
            </w:r>
          </w:p>
        </w:tc>
        <w:tc>
          <w:tcPr>
            <w:tcW w:w="1377" w:type="dxa"/>
            <w:vAlign w:val="center"/>
          </w:tcPr>
          <w:p w:rsidR="00661813" w:rsidRPr="00534A5E" w:rsidRDefault="00661813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Ek:1/j</w:t>
            </w:r>
          </w:p>
        </w:tc>
      </w:tr>
      <w:tr w:rsidR="009C6BD5" w:rsidRPr="00534A5E" w:rsidTr="00977B67">
        <w:trPr>
          <w:trHeight w:val="267"/>
        </w:trPr>
        <w:tc>
          <w:tcPr>
            <w:tcW w:w="788" w:type="dxa"/>
            <w:vAlign w:val="center"/>
          </w:tcPr>
          <w:p w:rsidR="009C6BD5" w:rsidRPr="00534A5E" w:rsidRDefault="00661813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TEFE/ÜFE/Yİ-ÜFE Aylık değişim oranlarını gösterir liste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</w:rPr>
              <w:t>Ek:2</w:t>
            </w:r>
          </w:p>
        </w:tc>
      </w:tr>
      <w:tr w:rsidR="009C6BD5" w:rsidRPr="00534A5E" w:rsidTr="00977B67">
        <w:trPr>
          <w:trHeight w:val="444"/>
        </w:trPr>
        <w:tc>
          <w:tcPr>
            <w:tcW w:w="788" w:type="dxa"/>
            <w:vAlign w:val="center"/>
          </w:tcPr>
          <w:p w:rsidR="009C6BD5" w:rsidRPr="00534A5E" w:rsidRDefault="00661813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pStyle w:val="Gvdemetni20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 w:rsidRPr="00534A5E">
              <w:rPr>
                <w:rFonts w:eastAsiaTheme="minorHAnsi"/>
                <w:sz w:val="24"/>
                <w:szCs w:val="24"/>
              </w:rPr>
              <w:t>6736 sayılı Kanuna göre ödenecek eksik işçilik prim borcunun işverene bildirim formu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C6BD5" w:rsidRPr="00534A5E" w:rsidRDefault="009C6BD5" w:rsidP="00977B67">
            <w:pPr>
              <w:tabs>
                <w:tab w:val="left" w:pos="312"/>
                <w:tab w:val="center" w:pos="583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</w:rPr>
              <w:t>Ek:3</w:t>
            </w:r>
          </w:p>
        </w:tc>
      </w:tr>
      <w:tr w:rsidR="009C6BD5" w:rsidRPr="00534A5E" w:rsidTr="00977B67">
        <w:trPr>
          <w:trHeight w:val="267"/>
        </w:trPr>
        <w:tc>
          <w:tcPr>
            <w:tcW w:w="788" w:type="dxa"/>
            <w:vAlign w:val="center"/>
          </w:tcPr>
          <w:p w:rsidR="009C6BD5" w:rsidRPr="00534A5E" w:rsidRDefault="00661813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Belediye Konsolide Tablosu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</w:rPr>
              <w:t>Ek:4</w:t>
            </w:r>
          </w:p>
        </w:tc>
      </w:tr>
      <w:tr w:rsidR="009C6BD5" w:rsidRPr="00534A5E" w:rsidTr="00977B67">
        <w:trPr>
          <w:trHeight w:val="267"/>
        </w:trPr>
        <w:tc>
          <w:tcPr>
            <w:tcW w:w="788" w:type="dxa"/>
            <w:vAlign w:val="center"/>
          </w:tcPr>
          <w:p w:rsidR="009C6BD5" w:rsidRPr="00534A5E" w:rsidRDefault="00661813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Alt işverenin başvurusu üzerine asıl işverenin muvafakati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</w:rPr>
              <w:t>Ek:5/a</w:t>
            </w:r>
          </w:p>
        </w:tc>
      </w:tr>
      <w:tr w:rsidR="009C6BD5" w:rsidRPr="00534A5E" w:rsidTr="00977B67">
        <w:trPr>
          <w:trHeight w:val="535"/>
        </w:trPr>
        <w:tc>
          <w:tcPr>
            <w:tcW w:w="788" w:type="dxa"/>
            <w:vAlign w:val="center"/>
          </w:tcPr>
          <w:p w:rsidR="009C6BD5" w:rsidRPr="00534A5E" w:rsidRDefault="00661813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Asıl işverence yapılan başvuruya istinaden alt işveren olarak başvuruda bulunmayacağına dair dilekçe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</w:rPr>
              <w:t>Ek:5/b</w:t>
            </w:r>
          </w:p>
        </w:tc>
      </w:tr>
      <w:tr w:rsidR="009C6BD5" w:rsidRPr="00534A5E" w:rsidTr="00977B67">
        <w:trPr>
          <w:trHeight w:val="267"/>
        </w:trPr>
        <w:tc>
          <w:tcPr>
            <w:tcW w:w="788" w:type="dxa"/>
            <w:vAlign w:val="center"/>
          </w:tcPr>
          <w:p w:rsidR="009C6BD5" w:rsidRPr="00534A5E" w:rsidRDefault="00661813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 xml:space="preserve">Cebri satış </w:t>
            </w:r>
            <w:proofErr w:type="spellStart"/>
            <w:r w:rsidRPr="00534A5E">
              <w:rPr>
                <w:rFonts w:ascii="Times New Roman" w:hAnsi="Times New Roman" w:cs="Times New Roman"/>
              </w:rPr>
              <w:t>muvafakatnamesi</w:t>
            </w:r>
            <w:proofErr w:type="spellEnd"/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</w:rPr>
              <w:t>Ek:6</w:t>
            </w:r>
          </w:p>
        </w:tc>
      </w:tr>
      <w:tr w:rsidR="009C6BD5" w:rsidRPr="00534A5E" w:rsidTr="00977B67">
        <w:trPr>
          <w:trHeight w:val="522"/>
        </w:trPr>
        <w:tc>
          <w:tcPr>
            <w:tcW w:w="788" w:type="dxa"/>
            <w:vAlign w:val="center"/>
          </w:tcPr>
          <w:p w:rsidR="009C6BD5" w:rsidRPr="00534A5E" w:rsidRDefault="00661813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7086" w:type="dxa"/>
          </w:tcPr>
          <w:p w:rsidR="009C6BD5" w:rsidRPr="00534A5E" w:rsidRDefault="009C6BD5" w:rsidP="00977B67">
            <w:pPr>
              <w:rPr>
                <w:rFonts w:ascii="Times New Roman" w:hAnsi="Times New Roman" w:cs="Times New Roman"/>
              </w:rPr>
            </w:pPr>
            <w:r w:rsidRPr="00534A5E">
              <w:rPr>
                <w:rFonts w:ascii="Times New Roman" w:hAnsi="Times New Roman" w:cs="Times New Roman"/>
              </w:rPr>
              <w:t>Kapsama giren borçlar dolayısıyla açılan davadan vazgeçildiğine dair taahhütname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</w:rPr>
              <w:t>Ek:7/a</w:t>
            </w:r>
          </w:p>
        </w:tc>
      </w:tr>
      <w:tr w:rsidR="009C6BD5" w:rsidRPr="00534A5E" w:rsidTr="00977B67">
        <w:trPr>
          <w:trHeight w:val="329"/>
        </w:trPr>
        <w:tc>
          <w:tcPr>
            <w:tcW w:w="788" w:type="dxa"/>
            <w:vAlign w:val="center"/>
          </w:tcPr>
          <w:p w:rsidR="009C6BD5" w:rsidRPr="00534A5E" w:rsidRDefault="00661813" w:rsidP="00977B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86" w:type="dxa"/>
          </w:tcPr>
          <w:p w:rsidR="009C6BD5" w:rsidRPr="00456C88" w:rsidRDefault="009C6BD5" w:rsidP="00977B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56C88">
              <w:rPr>
                <w:rFonts w:ascii="Times New Roman" w:hAnsi="Times New Roman" w:cs="Times New Roman"/>
                <w:sz w:val="22"/>
                <w:szCs w:val="22"/>
              </w:rPr>
              <w:t>Davadan vazgeçme taahhütlerinin ilgili mahkemeye intikaline ilişkin üst yazı</w:t>
            </w:r>
          </w:p>
        </w:tc>
        <w:tc>
          <w:tcPr>
            <w:tcW w:w="1377" w:type="dxa"/>
            <w:vAlign w:val="center"/>
          </w:tcPr>
          <w:p w:rsidR="009C6BD5" w:rsidRPr="00534A5E" w:rsidRDefault="009C6BD5" w:rsidP="00977B67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4A5E">
              <w:rPr>
                <w:rFonts w:ascii="Times New Roman" w:hAnsi="Times New Roman" w:cs="Times New Roman"/>
                <w:b/>
              </w:rPr>
              <w:t>Ek:7/b</w:t>
            </w:r>
          </w:p>
        </w:tc>
      </w:tr>
    </w:tbl>
    <w:p w:rsidR="00E514F6" w:rsidRDefault="00E514F6" w:rsidP="00661813"/>
    <w:sectPr w:rsidR="00E514F6" w:rsidSect="00F71017">
      <w:headerReference w:type="default" r:id="rId8"/>
      <w:footerReference w:type="even" r:id="rId9"/>
      <w:pgSz w:w="11900" w:h="16840"/>
      <w:pgMar w:top="984" w:right="1395" w:bottom="984" w:left="1328" w:header="0" w:footer="56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C18" w:rsidRDefault="00C13C18" w:rsidP="009C6BD5">
      <w:r>
        <w:separator/>
      </w:r>
    </w:p>
  </w:endnote>
  <w:endnote w:type="continuationSeparator" w:id="0">
    <w:p w:rsidR="00C13C18" w:rsidRDefault="00C13C18" w:rsidP="009C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81E" w:rsidRPr="008C5787" w:rsidRDefault="002F5F46" w:rsidP="00495815">
    <w:pPr>
      <w:tabs>
        <w:tab w:val="right" w:pos="9072"/>
      </w:tabs>
      <w:suppressAutoHyphens/>
      <w:rPr>
        <w:sz w:val="20"/>
        <w:szCs w:val="20"/>
        <w:lang w:eastAsia="ar-SA"/>
      </w:rPr>
    </w:pPr>
    <w:r w:rsidRPr="008C5787">
      <w:rPr>
        <w:sz w:val="20"/>
        <w:szCs w:val="20"/>
        <w:lang w:eastAsia="ar-SA"/>
      </w:rPr>
      <w:t xml:space="preserve">Adres: </w:t>
    </w:r>
    <w:proofErr w:type="spellStart"/>
    <w:r w:rsidRPr="008C5787">
      <w:rPr>
        <w:sz w:val="20"/>
        <w:szCs w:val="20"/>
        <w:lang w:eastAsia="ar-SA"/>
      </w:rPr>
      <w:t>Mithatpaşa</w:t>
    </w:r>
    <w:proofErr w:type="spellEnd"/>
    <w:r w:rsidRPr="008C5787">
      <w:rPr>
        <w:sz w:val="20"/>
        <w:szCs w:val="20"/>
        <w:lang w:eastAsia="ar-SA"/>
      </w:rPr>
      <w:t xml:space="preserve"> Cad. No:7  06430  Sıhhiye/Ankara          Ayrıntılı bilgi için irtibat: İ.ÖZÇELİK </w:t>
    </w:r>
    <w:proofErr w:type="spellStart"/>
    <w:proofErr w:type="gramStart"/>
    <w:r w:rsidRPr="008C5787">
      <w:rPr>
        <w:sz w:val="20"/>
        <w:szCs w:val="20"/>
        <w:lang w:eastAsia="ar-SA"/>
      </w:rPr>
      <w:t>Dai.Bşk</w:t>
    </w:r>
    <w:proofErr w:type="spellEnd"/>
    <w:r w:rsidRPr="008C5787">
      <w:rPr>
        <w:sz w:val="20"/>
        <w:szCs w:val="20"/>
        <w:lang w:eastAsia="ar-SA"/>
      </w:rPr>
      <w:t>.</w:t>
    </w:r>
    <w:proofErr w:type="gramEnd"/>
  </w:p>
  <w:p w:rsidR="00CD681E" w:rsidRPr="008C5787" w:rsidRDefault="002F5F46" w:rsidP="00495815">
    <w:pPr>
      <w:tabs>
        <w:tab w:val="left" w:pos="4820"/>
        <w:tab w:val="right" w:pos="9072"/>
      </w:tabs>
      <w:suppressAutoHyphens/>
      <w:rPr>
        <w:sz w:val="20"/>
        <w:szCs w:val="20"/>
        <w:lang w:eastAsia="ar-SA"/>
      </w:rPr>
    </w:pPr>
    <w:r w:rsidRPr="008C5787">
      <w:rPr>
        <w:sz w:val="20"/>
        <w:szCs w:val="20"/>
        <w:lang w:eastAsia="ar-SA"/>
      </w:rPr>
      <w:t xml:space="preserve">Tel: (0312) 458 71 10   </w:t>
    </w:r>
    <w:r w:rsidRPr="008C5787">
      <w:rPr>
        <w:sz w:val="20"/>
        <w:szCs w:val="20"/>
        <w:lang w:eastAsia="ar-SA"/>
      </w:rPr>
      <w:tab/>
      <w:t xml:space="preserve">Faks: (0312) 432 12 37                     </w:t>
    </w:r>
  </w:p>
  <w:p w:rsidR="00CD681E" w:rsidRDefault="002F5F46" w:rsidP="00495815">
    <w:pPr>
      <w:tabs>
        <w:tab w:val="right" w:pos="9072"/>
      </w:tabs>
      <w:suppressAutoHyphens/>
    </w:pPr>
    <w:r w:rsidRPr="008C5787">
      <w:rPr>
        <w:sz w:val="20"/>
        <w:szCs w:val="20"/>
        <w:lang w:eastAsia="ar-SA"/>
      </w:rPr>
      <w:t xml:space="preserve">Elektronik Ağ: </w:t>
    </w:r>
    <w:hyperlink r:id="rId1" w:history="1">
      <w:r w:rsidRPr="008C5787">
        <w:rPr>
          <w:color w:val="0000FF"/>
          <w:sz w:val="20"/>
          <w:szCs w:val="20"/>
          <w:u w:val="single"/>
          <w:lang w:eastAsia="ar-SA"/>
        </w:rPr>
        <w:t>www.sgk.gov.tr</w:t>
      </w:r>
    </w:hyperlink>
    <w:r w:rsidRPr="008C5787">
      <w:rPr>
        <w:sz w:val="20"/>
        <w:szCs w:val="20"/>
        <w:lang w:eastAsia="ar-SA"/>
      </w:rPr>
      <w:t xml:space="preserve"> </w:t>
    </w:r>
    <w:r w:rsidRPr="008C5787">
      <w:rPr>
        <w:sz w:val="20"/>
        <w:szCs w:val="20"/>
        <w:lang w:eastAsia="ar-SA"/>
      </w:rPr>
      <w:tab/>
      <w:t xml:space="preserve">e-Posta: isverenlerPrimDB@sgk.gov.tr                                                                                                                                </w:t>
    </w:r>
  </w:p>
  <w:p w:rsidR="00CD681E" w:rsidRDefault="00C13C1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C18" w:rsidRDefault="00C13C18" w:rsidP="009C6BD5">
      <w:r>
        <w:separator/>
      </w:r>
    </w:p>
  </w:footnote>
  <w:footnote w:type="continuationSeparator" w:id="0">
    <w:p w:rsidR="00C13C18" w:rsidRDefault="00C13C18" w:rsidP="009C6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81E" w:rsidRDefault="002F5F4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7F1A003" wp14:editId="0B9492B2">
              <wp:simplePos x="0" y="0"/>
              <wp:positionH relativeFrom="page">
                <wp:posOffset>3637915</wp:posOffset>
              </wp:positionH>
              <wp:positionV relativeFrom="page">
                <wp:posOffset>488315</wp:posOffset>
              </wp:positionV>
              <wp:extent cx="277495" cy="106680"/>
              <wp:effectExtent l="0" t="2540" r="0" b="0"/>
              <wp:wrapNone/>
              <wp:docPr id="1" name="Text 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495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81E" w:rsidRDefault="00C13C18">
                          <w:pPr>
                            <w:pStyle w:val="stbilgiveyaaltbilgi0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0" o:spid="_x0000_s1026" type="#_x0000_t202" style="position:absolute;margin-left:286.45pt;margin-top:38.45pt;width:21.85pt;height:8.4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5igrQIAAKg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" filled="f" stroked="f">
              <v:textbox style="mso-fit-shape-to-text:t" inset="0,0,0,0">
                <w:txbxContent>
                  <w:p w:rsidR="00CD681E" w:rsidRDefault="002F5F46">
                    <w:pPr>
                      <w:pStyle w:val="stbilgiveyaaltbilgi0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D5"/>
    <w:rsid w:val="002F5F46"/>
    <w:rsid w:val="00661813"/>
    <w:rsid w:val="009C6BD5"/>
    <w:rsid w:val="00AC369B"/>
    <w:rsid w:val="00C13C18"/>
    <w:rsid w:val="00E5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C6BD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9C6BD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stbilgiveyaaltbilgi">
    <w:name w:val="Üst bilgi veya alt bilgi_"/>
    <w:basedOn w:val="VarsaylanParagrafYazTipi"/>
    <w:link w:val="stbilgiveyaaltbilgi0"/>
    <w:rsid w:val="009C6BD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9C6BD5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stbilgiveyaaltbilgi0">
    <w:name w:val="Üst bilgi veya alt bilgi"/>
    <w:basedOn w:val="Normal"/>
    <w:link w:val="stbilgiveyaaltbilgi"/>
    <w:rsid w:val="009C6BD5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styleId="Altbilgi">
    <w:name w:val="footer"/>
    <w:basedOn w:val="Normal"/>
    <w:link w:val="AltbilgiChar"/>
    <w:uiPriority w:val="99"/>
    <w:unhideWhenUsed/>
    <w:rsid w:val="009C6B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6BD5"/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  <w:style w:type="table" w:styleId="TabloKlavuzu">
    <w:name w:val="Table Grid"/>
    <w:basedOn w:val="NormalTablo"/>
    <w:uiPriority w:val="59"/>
    <w:rsid w:val="009C6BD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tr-TR" w:bidi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C6B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6BD5"/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C6BD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9C6BD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stbilgiveyaaltbilgi">
    <w:name w:val="Üst bilgi veya alt bilgi_"/>
    <w:basedOn w:val="VarsaylanParagrafYazTipi"/>
    <w:link w:val="stbilgiveyaaltbilgi0"/>
    <w:rsid w:val="009C6BD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9C6BD5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stbilgiveyaaltbilgi0">
    <w:name w:val="Üst bilgi veya alt bilgi"/>
    <w:basedOn w:val="Normal"/>
    <w:link w:val="stbilgiveyaaltbilgi"/>
    <w:rsid w:val="009C6BD5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styleId="Altbilgi">
    <w:name w:val="footer"/>
    <w:basedOn w:val="Normal"/>
    <w:link w:val="AltbilgiChar"/>
    <w:uiPriority w:val="99"/>
    <w:unhideWhenUsed/>
    <w:rsid w:val="009C6B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6BD5"/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  <w:style w:type="table" w:styleId="TabloKlavuzu">
    <w:name w:val="Table Grid"/>
    <w:basedOn w:val="NormalTablo"/>
    <w:uiPriority w:val="59"/>
    <w:rsid w:val="009C6BD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tr-TR" w:bidi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C6B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6BD5"/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gk.gov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31D74-802B-4C4D-946A-C80130646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DEGIRMENCI</dc:creator>
  <cp:lastModifiedBy>MEHMET DEGIRMENCI</cp:lastModifiedBy>
  <cp:revision>3</cp:revision>
  <dcterms:created xsi:type="dcterms:W3CDTF">2016-08-23T07:11:00Z</dcterms:created>
  <dcterms:modified xsi:type="dcterms:W3CDTF">2016-08-23T07:28:00Z</dcterms:modified>
</cp:coreProperties>
</file>